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2D" w:rsidRPr="008D312D" w:rsidRDefault="008D312D" w:rsidP="008D312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</w:t>
      </w:r>
    </w:p>
    <w:tbl>
      <w:tblPr>
        <w:tblpPr w:leftFromText="180" w:rightFromText="180" w:vertAnchor="page" w:horzAnchor="margin" w:tblpXSpec="center" w:tblpY="656"/>
        <w:tblW w:w="11658" w:type="dxa"/>
        <w:tblLook w:val="00A0"/>
      </w:tblPr>
      <w:tblGrid>
        <w:gridCol w:w="3369"/>
        <w:gridCol w:w="3827"/>
        <w:gridCol w:w="4462"/>
      </w:tblGrid>
      <w:tr w:rsidR="008D312D" w:rsidRPr="008D312D" w:rsidTr="00685D99">
        <w:trPr>
          <w:trHeight w:val="2636"/>
        </w:trPr>
        <w:tc>
          <w:tcPr>
            <w:tcW w:w="3369" w:type="dxa"/>
            <w:hideMark/>
          </w:tcPr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r w:rsidR="00C972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А.Н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C972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Павлова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 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 </w:t>
            </w:r>
            <w:proofErr w:type="gramStart"/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D312D" w:rsidRPr="008D312D" w:rsidRDefault="00C9729A" w:rsidP="008D312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 20</w:t>
            </w:r>
            <w:r w:rsidR="00335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08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D312D"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УВР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________/ </w:t>
            </w:r>
            <w:r w:rsidR="00D00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Н.Л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D00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Конышева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D312D" w:rsidRPr="008D312D" w:rsidRDefault="00C9729A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 20</w:t>
            </w:r>
            <w:r w:rsidR="006C08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D312D"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2" w:type="dxa"/>
            <w:hideMark/>
          </w:tcPr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Руководитель МБОУ  «СОШ№ 119»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Т.П. Фадеева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______ </w:t>
            </w:r>
            <w:proofErr w:type="gramStart"/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D312D" w:rsidRPr="008D312D" w:rsidRDefault="00C9729A" w:rsidP="008D312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 20</w:t>
            </w:r>
            <w:r w:rsidR="006C0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08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D312D"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8D312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Pr="00B00667" w:rsidRDefault="00803739" w:rsidP="00B00667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9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99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85D99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 w:rsidR="00336A0D" w:rsidRPr="00685D99">
        <w:rPr>
          <w:rFonts w:ascii="Times New Roman" w:hAnsi="Times New Roman" w:cs="Times New Roman"/>
          <w:sz w:val="24"/>
          <w:szCs w:val="24"/>
        </w:rPr>
        <w:t>спортивно-оздоровительное</w:t>
      </w: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85D99">
        <w:rPr>
          <w:rFonts w:ascii="Times New Roman" w:hAnsi="Times New Roman" w:cs="Times New Roman"/>
          <w:sz w:val="24"/>
          <w:szCs w:val="24"/>
        </w:rPr>
        <w:t>«Движение»</w:t>
      </w:r>
    </w:p>
    <w:p w:rsidR="00B00667" w:rsidRPr="00685D99" w:rsidRDefault="00685D99" w:rsidP="00B0066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5-11 класс</w:t>
      </w: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85D99">
        <w:rPr>
          <w:rFonts w:ascii="Times New Roman" w:hAnsi="Times New Roman" w:cs="Times New Roman"/>
          <w:sz w:val="24"/>
          <w:szCs w:val="24"/>
        </w:rPr>
        <w:t>Срок реализации 1 год</w:t>
      </w:r>
    </w:p>
    <w:p w:rsidR="00B00667" w:rsidRPr="00CC60AE" w:rsidRDefault="00B00667" w:rsidP="00B00667">
      <w:pPr>
        <w:rPr>
          <w:rFonts w:ascii="Times New Roman" w:hAnsi="Times New Roman" w:cs="Times New Roman"/>
          <w:b/>
        </w:rPr>
      </w:pPr>
      <w:r w:rsidRPr="00CC60AE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</w:p>
    <w:p w:rsidR="00B00667" w:rsidRPr="00CC60AE" w:rsidRDefault="00B00667" w:rsidP="00B00667">
      <w:pPr>
        <w:rPr>
          <w:rFonts w:ascii="Times New Roman" w:hAnsi="Times New Roman" w:cs="Times New Roman"/>
          <w:sz w:val="24"/>
          <w:szCs w:val="24"/>
        </w:rPr>
      </w:pPr>
      <w:r w:rsidRPr="00CC60A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</w:t>
      </w:r>
      <w:r w:rsidRPr="00CC60AE">
        <w:rPr>
          <w:rFonts w:ascii="Times New Roman" w:hAnsi="Times New Roman" w:cs="Times New Roman"/>
        </w:rPr>
        <w:t xml:space="preserve"> </w:t>
      </w:r>
      <w:r w:rsidR="00CD4FAA">
        <w:rPr>
          <w:rFonts w:ascii="Times New Roman" w:hAnsi="Times New Roman" w:cs="Times New Roman"/>
        </w:rPr>
        <w:t xml:space="preserve">    </w:t>
      </w:r>
      <w:r w:rsidRPr="00CC60AE">
        <w:rPr>
          <w:rFonts w:ascii="Times New Roman" w:hAnsi="Times New Roman" w:cs="Times New Roman"/>
        </w:rPr>
        <w:t xml:space="preserve"> </w:t>
      </w:r>
      <w:r w:rsidRPr="00CC60AE">
        <w:rPr>
          <w:rFonts w:ascii="Times New Roman" w:hAnsi="Times New Roman" w:cs="Times New Roman"/>
          <w:sz w:val="24"/>
          <w:szCs w:val="24"/>
        </w:rPr>
        <w:t>Руководитель</w:t>
      </w:r>
      <w:r w:rsidR="00CD4FAA">
        <w:rPr>
          <w:rFonts w:ascii="Times New Roman" w:hAnsi="Times New Roman" w:cs="Times New Roman"/>
          <w:sz w:val="24"/>
          <w:szCs w:val="24"/>
        </w:rPr>
        <w:t>:</w:t>
      </w:r>
      <w:r w:rsidRPr="00CC6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Павлова Альбина Николаевна</w:t>
      </w:r>
    </w:p>
    <w:p w:rsidR="00803739" w:rsidRDefault="00803739" w:rsidP="006542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0667" w:rsidRDefault="00B00667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B00667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00667" w:rsidRPr="00B00667" w:rsidRDefault="00B00667" w:rsidP="00B00667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B00667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B00667" w:rsidRPr="00B00667" w:rsidRDefault="00B00667" w:rsidP="00B00667">
      <w:pPr>
        <w:pStyle w:val="a8"/>
        <w:rPr>
          <w:rFonts w:ascii="Times New Roman" w:hAnsi="Times New Roman" w:cs="Times New Roman"/>
          <w:sz w:val="24"/>
          <w:szCs w:val="24"/>
        </w:rPr>
      </w:pPr>
      <w:r w:rsidRPr="00B006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00667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B00667" w:rsidRPr="00B00667" w:rsidRDefault="00B00667" w:rsidP="00B00667">
      <w:pPr>
        <w:pStyle w:val="a8"/>
        <w:rPr>
          <w:rFonts w:ascii="Times New Roman" w:hAnsi="Times New Roman" w:cs="Times New Roman"/>
          <w:sz w:val="24"/>
          <w:szCs w:val="24"/>
        </w:rPr>
      </w:pPr>
      <w:r w:rsidRPr="00B006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00667">
        <w:rPr>
          <w:rFonts w:ascii="Times New Roman" w:hAnsi="Times New Roman" w:cs="Times New Roman"/>
          <w:sz w:val="24"/>
          <w:szCs w:val="24"/>
        </w:rPr>
        <w:t xml:space="preserve">Протокол № _________ </w:t>
      </w:r>
      <w:proofErr w:type="gramStart"/>
      <w:r w:rsidRPr="00B00667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00667" w:rsidRPr="00B00667" w:rsidRDefault="00B00667" w:rsidP="00B00667">
      <w:pPr>
        <w:pStyle w:val="a8"/>
        <w:rPr>
          <w:rFonts w:ascii="Times New Roman" w:hAnsi="Times New Roman" w:cs="Times New Roman"/>
          <w:sz w:val="24"/>
          <w:szCs w:val="24"/>
        </w:rPr>
      </w:pPr>
      <w:r w:rsidRPr="00B006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006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«____»__________20</w:t>
      </w:r>
      <w:r w:rsidR="006C08AC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B006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Pr="00803739" w:rsidRDefault="00803739" w:rsidP="00B0066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B0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3739" w:rsidRPr="00803739" w:rsidRDefault="00803739" w:rsidP="00B00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739" w:rsidRPr="00803739" w:rsidRDefault="00803739" w:rsidP="0080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739" w:rsidRDefault="00803739" w:rsidP="0080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739" w:rsidRPr="00685D99" w:rsidRDefault="0033514B" w:rsidP="0080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C08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C08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803739" w:rsidRPr="00685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E43A3A" w:rsidRPr="00E43A3A" w:rsidRDefault="000270F1" w:rsidP="00E43A3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  Рабочая программа внеурочной деятельности</w:t>
      </w:r>
      <w:r w:rsidR="00336A0D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D7901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B00667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>Движение</w:t>
      </w:r>
      <w:r w:rsidR="00336A0D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8D7901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спортивно - </w:t>
      </w:r>
      <w:r w:rsidR="00E71718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>оздоровительному направлению в 5</w:t>
      </w:r>
      <w:r w:rsidR="008D7901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>-11 классах</w:t>
      </w:r>
      <w:r w:rsidR="008D7901" w:rsidRPr="00336A0D">
        <w:rPr>
          <w:rFonts w:ascii="Times New Roman" w:hAnsi="Times New Roman" w:cs="Times New Roman"/>
          <w:sz w:val="28"/>
          <w:szCs w:val="28"/>
          <w:lang w:eastAsia="ru-RU"/>
        </w:rPr>
        <w:t> подготовлена в соответствии с требованиями ФГОС ООО и концепцией физического воспитания.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Федеральный закон от 29 декабря 2012 г. №273-ФЗ «Об образовании в Российской Федерации»;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«Стратегия развития воспитания в Российской Федерации на период до 2025 года». Распоряжение Правительства Российской Федерации от 29 мая 2015 года № 996-р;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основного общего образования»;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от 19 января 2016 года № 01/476-16-24 «О внедрении санитарных норм и правил»;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 xml:space="preserve">Профессиональный стандарт педагога. </w:t>
      </w:r>
      <w:proofErr w:type="gramStart"/>
      <w:r w:rsidRPr="00E43A3A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E43A3A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РФ от 18.10.2013 № 544н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Концепция организационно-педагогического сопровождения профессионального самоопределения обучающихся в условиях непрерывности образования / В.И. Блинов, И.С. Сергеев (и др.) – М., Федеральный институт развития образования;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14.12.2015 № 09-3564 «О внеурочной деятельности и реализации дополнительных общеобразовательных программ»;</w:t>
      </w:r>
    </w:p>
    <w:p w:rsid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426" w:right="68" w:hanging="426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Федеральный закон от 19.05.1995 г. № 82-ФЗ «Об общественных объединениях»</w:t>
      </w:r>
    </w:p>
    <w:p w:rsidR="00336A0D" w:rsidRDefault="00E43A3A" w:rsidP="00E43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E4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МБОУ СОШ №119.</w:t>
      </w:r>
    </w:p>
    <w:p w:rsidR="00E43A3A" w:rsidRPr="00E43A3A" w:rsidRDefault="00E43A3A" w:rsidP="00E43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A0D" w:rsidRPr="00E43A3A" w:rsidRDefault="00336A0D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E71718"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в расчёт динамику состояния здоровья учащихся в школе, на заседании педагогического совета принято решение по проектированию комплексной программы внеурочной деятельности по спортивно-оздоровительному направлению для обучающихся 1-11 классов.</w:t>
      </w:r>
    </w:p>
    <w:p w:rsidR="008D7901" w:rsidRPr="002C190B" w:rsidRDefault="000270F1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Рабочая программа внеурочной деятельности </w:t>
      </w:r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D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</w:t>
      </w:r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спортивно - оздоровительному направлению может рассматриваться как одна из ступеней к формированию культуры здоровья и является неотъемлемой частью всего воспитательно-образовательного процесса. Основная идея программы заключается в мотивации учащихся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Данная программа направлена на формирование, сохранение и укрепления здоровья </w:t>
      </w:r>
      <w:proofErr w:type="gramStart"/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основу, которой положены культурологический и личностно-ориентированный подходы.</w:t>
      </w:r>
    </w:p>
    <w:p w:rsidR="00E71718" w:rsidRDefault="008D7901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составлена в соответствии с возрастными особенностями учащихся и рассчитана на проведение </w:t>
      </w:r>
      <w:r w:rsidR="00BC2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занятий </w:t>
      </w:r>
    </w:p>
    <w:p w:rsidR="00336A0D" w:rsidRPr="00336A0D" w:rsidRDefault="00336A0D" w:rsidP="00336A0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Программа спортивно-оздоровительного направления 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Движение</w:t>
      </w: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»  во внеурочной деятельности  для учащихся основной  классов,  соотносящаяся  с Государственным стандартом и концепцией образования,  по своему содержательному наполнению ориентируется на укрепление здоровья школьников,  </w:t>
      </w: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целью</w:t>
      </w: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,  которой является:</w:t>
      </w:r>
    </w:p>
    <w:p w:rsidR="00336A0D" w:rsidRPr="00336A0D" w:rsidRDefault="00336A0D" w:rsidP="00336A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 всестороннему физическому развитию;</w:t>
      </w:r>
    </w:p>
    <w:p w:rsidR="00336A0D" w:rsidRPr="00336A0D" w:rsidRDefault="00336A0D" w:rsidP="00336A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вовлечению учащихся в двигательную деятельность.</w:t>
      </w:r>
    </w:p>
    <w:p w:rsidR="00336A0D" w:rsidRPr="00336A0D" w:rsidRDefault="00336A0D" w:rsidP="00336A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целями данной программы  можно сформулировать три группы задач, направленных на достижение личностных, предметных и </w:t>
      </w:r>
      <w:proofErr w:type="spellStart"/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метапредметных</w:t>
      </w:r>
      <w:proofErr w:type="spellEnd"/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результатов.</w:t>
      </w:r>
    </w:p>
    <w:p w:rsidR="00336A0D" w:rsidRPr="00336A0D" w:rsidRDefault="00336A0D" w:rsidP="00336A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задачи: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Спортивно-оздоровительные  задачи.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Укрепление здоровья.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 физического развития.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Социальные задачи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Участие в школьном самоуправлении  общественной жизни в пределах возрастных компетенций с учетом региональных, этнокультурных, социальных и экономических особенностей.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Общекультурные задачи.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Умение планировать режим дня, обеспечивать оптимальное сочетание умственных, физических нагрузок и отдыха.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Образовательные задачи.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 основам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техники и тактики игры волейбол, баскетбола, бадминтона, мини-футбола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Развитие основных физических качеств: силы, быстроты, выносливости, координации и гибкости;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занимающихся необходимых теоретических знаний в области физической культуры  для самостоятельного использования их в повседневной жизни.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 задачи.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занимающихся</w:t>
      </w:r>
      <w:proofErr w:type="gramEnd"/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устойчивого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интереса к занятиям волейболом, баскетбола, бадминтона</w:t>
      </w:r>
      <w:r w:rsidR="00C6075F">
        <w:rPr>
          <w:rFonts w:ascii="Times New Roman" w:eastAsia="Times New Roman" w:hAnsi="Times New Roman"/>
          <w:sz w:val="28"/>
          <w:szCs w:val="28"/>
          <w:lang w:eastAsia="ru-RU"/>
        </w:rPr>
        <w:t xml:space="preserve">, тенниса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</w:t>
      </w:r>
    </w:p>
    <w:p w:rsidR="00336A0D" w:rsidRPr="00C6075F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Воспитание моральных и волевых качеств.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 в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личностные, </w:t>
      </w:r>
      <w:proofErr w:type="spellStart"/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предметные результаты.</w:t>
      </w:r>
    </w:p>
    <w:p w:rsidR="00E71718" w:rsidRPr="00E71718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Личностные результаты</w:t>
      </w:r>
      <w:r w:rsidRPr="00E71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обеспечиваются через формирование базовых национальных ценностей; </w:t>
      </w:r>
      <w:r w:rsidRPr="00E717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предметные</w:t>
      </w:r>
      <w:r w:rsidRPr="00E71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через формирование основных элементов научного знания, а </w:t>
      </w:r>
      <w:proofErr w:type="spellStart"/>
      <w:r w:rsidRPr="00E717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E71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– через универсальные учебные действия (далее УУД).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отражаются  в индивидуальных качественных свойствах обучающихся: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здоровья – отношения к здоровью как высшей ценности человека;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потребности ответственного отношения к окружающим и осознания ценности человеческой жизни.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адекватно использовать знания о позитивных и негативных факторах, влияющих на здоровье;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рационально организовать физическую и интеллектуальную деятельность;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противостоять негативным факторам, приводящим к ухудшению здоровья;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умений позитивного коммуникативного общения с окружающими.</w:t>
      </w:r>
    </w:p>
    <w:p w:rsidR="00E71718" w:rsidRDefault="00E71718" w:rsidP="00654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УУД, формируемые на занятиях внеурочной деятельности:</w:t>
      </w:r>
    </w:p>
    <w:p w:rsidR="00B00667" w:rsidRPr="002C190B" w:rsidRDefault="00B00667" w:rsidP="00654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49" w:type="dxa"/>
        <w:tblInd w:w="-4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2402"/>
        <w:gridCol w:w="3402"/>
        <w:gridCol w:w="2977"/>
      </w:tblGrid>
      <w:tr w:rsidR="00E71718" w:rsidRPr="002C190B" w:rsidTr="00CD4FA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</w:p>
        </w:tc>
      </w:tr>
      <w:tr w:rsidR="00E71718" w:rsidRPr="002C190B" w:rsidTr="00CD4FA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CD4FAA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Самоопределение</w:t>
            </w:r>
          </w:p>
          <w:p w:rsidR="00E71718" w:rsidRPr="00CD4FAA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Смыслообразование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CD4FAA" w:rsidRDefault="00E71718" w:rsidP="00CD4FA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Соотнесение известного и неизвестного</w:t>
            </w:r>
          </w:p>
          <w:p w:rsidR="00E71718" w:rsidRPr="00CD4FAA" w:rsidRDefault="00E71718" w:rsidP="00CD4FA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</w:p>
          <w:p w:rsidR="00E71718" w:rsidRPr="00CD4FAA" w:rsidRDefault="00E71718" w:rsidP="00CD4FA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  <w:p w:rsidR="00E71718" w:rsidRPr="00CD4FAA" w:rsidRDefault="00E71718" w:rsidP="00CD4FAA">
            <w:pPr>
              <w:pStyle w:val="a8"/>
              <w:rPr>
                <w:sz w:val="28"/>
                <w:szCs w:val="28"/>
                <w:lang w:eastAsia="ru-RU"/>
              </w:rPr>
            </w:pPr>
            <w:r w:rsidRPr="00CD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волевому усилию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Формулирование цели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необходимой информации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Структурирование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эффективных способов решения учебной 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Действия постановки и решения проблемы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продуктивное взаимодействие между сверстниками и педагогами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вопросов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Разрешение конфликтов</w:t>
            </w:r>
          </w:p>
        </w:tc>
      </w:tr>
    </w:tbl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реализация программы школьного спортивного клуба «</w:t>
      </w:r>
      <w:r w:rsidR="00CD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 </w:t>
      </w: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знать: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воздействия двигательной активности на организм человека;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оказания первой помощи;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способы сохранения и укрепление здоровья;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свои права и права других людей;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влияние здоровья на успешную учебную деятельность;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значение физических упражнений для сохранения и укрепления здоровья;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уметь: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индивидуальный режим дня и соблюдать его;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физические упражнения для развития физических навыков;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своем здоровье;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коммуникативные и презентационные навыки;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первую медицинскую помощь при травмах;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выход из стрессовых ситуаций;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разумные решения по поводу личного здоровья, а также сохранения и улучшения безопасной и здоровой среды обитания;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оценивать своё поведение в жизненных ситуациях;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отвечать за свои поступки;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отстаивать свою нравственную позицию в ситуации выбора.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смогут получить знания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значение спортивных игр в развитии физических способно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 и совершенствовании функциональных возможностей организма занимающихся;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безопасного поведения во время занятий спортивными играми;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названия разучиваемых технических приёмов игр и основы правильной техники;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наиболее типичные ошибки при выполнении техниче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приёмов и тактических действий;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для развития физических способностей (скоростных, скоростно-силовых, координационных, вынос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ливости, гибкости);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контрольные упражнения (двигательные тесты) для оценки физической и технической подготовленности и тре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бования к технике и правилам их выполнения;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основное содержание правил соревнований по спортивным играм;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жесты судьи спортивных игр;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упражнения, подвижные игры и эстафеты с элементами спортивных игр;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могут научиться: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меры безопасности и правила профилактики травматизма на занятиях спортивными играми;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технические приёмы и тактические дей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своё самочувствие (функциональное со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стояние организма) на занятиях спортивными играми;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играть в спортивные игры с соблюдением основных правил;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демонстрировать жесты судьи спортивных игр;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судейство спортивных игр.</w:t>
      </w:r>
    </w:p>
    <w:p w:rsidR="008D7901" w:rsidRPr="002C190B" w:rsidRDefault="008D7901" w:rsidP="00654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Возраст учащихся </w:t>
      </w:r>
      <w:r w:rsidR="00E71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10 -18</w:t>
      </w: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лет.</w:t>
      </w:r>
    </w:p>
    <w:tbl>
      <w:tblPr>
        <w:tblW w:w="9981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881"/>
        <w:gridCol w:w="7100"/>
      </w:tblGrid>
      <w:tr w:rsidR="008D7901" w:rsidRPr="002C190B" w:rsidTr="0065421E">
        <w:tc>
          <w:tcPr>
            <w:tcW w:w="9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проведения занятий и виды деятельности</w:t>
            </w:r>
          </w:p>
        </w:tc>
      </w:tr>
      <w:tr w:rsidR="008D7901" w:rsidRPr="002C190B" w:rsidTr="0065421E">
        <w:tc>
          <w:tcPr>
            <w:tcW w:w="28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Однонаправленные занятия</w:t>
            </w:r>
          </w:p>
        </w:tc>
        <w:tc>
          <w:tcPr>
            <w:tcW w:w="7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 w:rsidR="008D7901" w:rsidRPr="002C190B" w:rsidTr="0065421E">
        <w:tc>
          <w:tcPr>
            <w:tcW w:w="28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Комбинированные занятия</w:t>
            </w:r>
          </w:p>
        </w:tc>
        <w:tc>
          <w:tcPr>
            <w:tcW w:w="7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Включают два-три компонента в различных сочетаниях: техническая и физическая подготовка; техническая и </w:t>
            </w: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тактическая подготовка; техническая, физическая и тактическая подготовка.</w:t>
            </w:r>
          </w:p>
        </w:tc>
      </w:tr>
      <w:tr w:rsidR="008D7901" w:rsidRPr="002C190B" w:rsidTr="0065421E">
        <w:tc>
          <w:tcPr>
            <w:tcW w:w="28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Целостно-игровые занятия</w:t>
            </w:r>
          </w:p>
        </w:tc>
        <w:tc>
          <w:tcPr>
            <w:tcW w:w="7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Построены</w:t>
            </w:r>
            <w:proofErr w:type="gramEnd"/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учебной двухсторонней игре по упрощенным правилам, с соблюдением основных правил.</w:t>
            </w:r>
          </w:p>
        </w:tc>
      </w:tr>
      <w:tr w:rsidR="008D7901" w:rsidRPr="002C190B" w:rsidTr="0065421E">
        <w:tc>
          <w:tcPr>
            <w:tcW w:w="28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занятия</w:t>
            </w:r>
          </w:p>
        </w:tc>
        <w:tc>
          <w:tcPr>
            <w:tcW w:w="7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:rsidR="008D7901" w:rsidRPr="002C190B" w:rsidRDefault="008D7901" w:rsidP="00654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8D7901" w:rsidRDefault="008D7901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Стабильность состава занимающихся, динамика прироста индивидуальных показателей выполнения программных </w:t>
      </w:r>
      <w:proofErr w:type="gramStart"/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proofErr w:type="gramEnd"/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года), результаты участия в соревнованиях.</w:t>
      </w:r>
    </w:p>
    <w:p w:rsidR="00C6075F" w:rsidRDefault="00C6075F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40B" w:rsidRDefault="00BC240B" w:rsidP="00654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0B9">
        <w:rPr>
          <w:rFonts w:ascii="Times New Roman" w:hAnsi="Times New Roman" w:cs="Times New Roman"/>
          <w:sz w:val="28"/>
          <w:szCs w:val="28"/>
        </w:rPr>
        <w:t xml:space="preserve">План </w:t>
      </w:r>
      <w:r w:rsidR="00C6075F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D4FAA">
        <w:rPr>
          <w:rFonts w:ascii="Times New Roman" w:hAnsi="Times New Roman" w:cs="Times New Roman"/>
          <w:sz w:val="28"/>
          <w:szCs w:val="28"/>
        </w:rPr>
        <w:t>Движенине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D2AAE">
        <w:rPr>
          <w:rFonts w:ascii="Times New Roman" w:hAnsi="Times New Roman" w:cs="Times New Roman"/>
          <w:sz w:val="28"/>
          <w:szCs w:val="28"/>
        </w:rPr>
        <w:t xml:space="preserve"> </w:t>
      </w:r>
      <w:r w:rsidR="00C9729A">
        <w:rPr>
          <w:rFonts w:ascii="Times New Roman" w:hAnsi="Times New Roman" w:cs="Times New Roman"/>
          <w:sz w:val="28"/>
          <w:szCs w:val="28"/>
        </w:rPr>
        <w:t>на 2020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C9729A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6075F" w:rsidRDefault="00C6075F" w:rsidP="00654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31" w:type="dxa"/>
        <w:tblLook w:val="04A0"/>
      </w:tblPr>
      <w:tblGrid>
        <w:gridCol w:w="534"/>
        <w:gridCol w:w="7796"/>
        <w:gridCol w:w="1701"/>
      </w:tblGrid>
      <w:tr w:rsidR="00E71718" w:rsidRPr="00347016" w:rsidTr="005A3C92">
        <w:tc>
          <w:tcPr>
            <w:tcW w:w="534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1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E71718" w:rsidRPr="00347016" w:rsidTr="005A3C92">
        <w:tc>
          <w:tcPr>
            <w:tcW w:w="534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701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718" w:rsidRPr="00347016" w:rsidTr="005A3C92">
        <w:tc>
          <w:tcPr>
            <w:tcW w:w="534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E71718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E71718" w:rsidRPr="00347016">
              <w:rPr>
                <w:rFonts w:ascii="Times New Roman" w:hAnsi="Times New Roman" w:cs="Times New Roman"/>
                <w:sz w:val="28"/>
                <w:szCs w:val="28"/>
              </w:rPr>
              <w:t>соревнованиям по осеннему кроссу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, золотая осень</w:t>
            </w:r>
          </w:p>
        </w:tc>
        <w:tc>
          <w:tcPr>
            <w:tcW w:w="1701" w:type="dxa"/>
          </w:tcPr>
          <w:p w:rsidR="00E71718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71718" w:rsidRPr="00347016" w:rsidTr="005A3C92">
        <w:trPr>
          <w:trHeight w:val="225"/>
        </w:trPr>
        <w:tc>
          <w:tcPr>
            <w:tcW w:w="534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E71718" w:rsidRPr="00347016" w:rsidRDefault="003D2AA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 по мини – футболу.</w:t>
            </w:r>
          </w:p>
        </w:tc>
        <w:tc>
          <w:tcPr>
            <w:tcW w:w="1701" w:type="dxa"/>
          </w:tcPr>
          <w:p w:rsidR="00E71718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3720" w:rsidRPr="00347016" w:rsidTr="005A3C92">
        <w:trPr>
          <w:trHeight w:val="337"/>
        </w:trPr>
        <w:tc>
          <w:tcPr>
            <w:tcW w:w="534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1" w:type="dxa"/>
          </w:tcPr>
          <w:p w:rsidR="00093720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720" w:rsidRPr="00347016" w:rsidTr="005A3C92">
        <w:trPr>
          <w:trHeight w:val="262"/>
        </w:trPr>
        <w:tc>
          <w:tcPr>
            <w:tcW w:w="534" w:type="dxa"/>
          </w:tcPr>
          <w:p w:rsidR="00093720" w:rsidRPr="00347016" w:rsidRDefault="003D2AA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093720" w:rsidRPr="00347016" w:rsidRDefault="00C72767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соревнованиям по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баскетболу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720" w:rsidRPr="00347016" w:rsidTr="005A3C92">
        <w:trPr>
          <w:trHeight w:val="280"/>
        </w:trPr>
        <w:tc>
          <w:tcPr>
            <w:tcW w:w="534" w:type="dxa"/>
          </w:tcPr>
          <w:p w:rsidR="00093720" w:rsidRPr="00347016" w:rsidRDefault="003D2AA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093720" w:rsidRPr="00347016" w:rsidRDefault="00C72767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 по мини – футболу.</w:t>
            </w:r>
          </w:p>
        </w:tc>
        <w:tc>
          <w:tcPr>
            <w:tcW w:w="1701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720" w:rsidRPr="00347016" w:rsidTr="005A3C92">
        <w:trPr>
          <w:trHeight w:val="270"/>
        </w:trPr>
        <w:tc>
          <w:tcPr>
            <w:tcW w:w="534" w:type="dxa"/>
          </w:tcPr>
          <w:p w:rsidR="00093720" w:rsidRPr="00347016" w:rsidRDefault="003D2AA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093720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сдаче норм ГТО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093720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rPr>
          <w:trHeight w:val="260"/>
        </w:trPr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C72767" w:rsidRPr="00347016" w:rsidRDefault="00C72767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соревнованиям по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72767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720" w:rsidRPr="00347016" w:rsidTr="005A3C92">
        <w:tc>
          <w:tcPr>
            <w:tcW w:w="534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720" w:rsidRPr="00347016" w:rsidTr="005A3C92">
        <w:trPr>
          <w:trHeight w:val="268"/>
        </w:trPr>
        <w:tc>
          <w:tcPr>
            <w:tcW w:w="534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093720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соревнованиям по баскетболу. </w:t>
            </w:r>
          </w:p>
        </w:tc>
        <w:tc>
          <w:tcPr>
            <w:tcW w:w="1701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3720" w:rsidRPr="00347016" w:rsidTr="005A3C92">
        <w:trPr>
          <w:trHeight w:val="257"/>
        </w:trPr>
        <w:tc>
          <w:tcPr>
            <w:tcW w:w="534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093720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сдаче норм ГТО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3720" w:rsidRPr="00347016" w:rsidTr="005A3C92">
        <w:tc>
          <w:tcPr>
            <w:tcW w:w="534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баскетбол КЭС -  </w:t>
            </w:r>
            <w:proofErr w:type="spellStart"/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 w:rsidR="005A3C92">
              <w:rPr>
                <w:rFonts w:ascii="Times New Roman" w:hAnsi="Times New Roman" w:cs="Times New Roman"/>
                <w:sz w:val="28"/>
                <w:szCs w:val="28"/>
              </w:rPr>
              <w:t>, волейбол ШВЛ (город )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C72767" w:rsidRPr="00347016" w:rsidRDefault="00C72767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шахматы, теннис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сдаче норм ГТО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72767" w:rsidRPr="00347016" w:rsidRDefault="00C72767" w:rsidP="0065421E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C72767" w:rsidRPr="00347016" w:rsidRDefault="00C72767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соревнованиям по лыжным гонкам. 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волейболу.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rPr>
          <w:trHeight w:val="237"/>
        </w:trPr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сдаче норм ГТО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11 классы 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 по лыжным гонкам. «Лыжня России – 2020 года».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rPr>
          <w:trHeight w:val="98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1701" w:type="dxa"/>
          </w:tcPr>
          <w:p w:rsidR="0065421E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229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волейболу.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219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по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легкой атлетике.</w:t>
            </w:r>
          </w:p>
        </w:tc>
        <w:tc>
          <w:tcPr>
            <w:tcW w:w="1701" w:type="dxa"/>
          </w:tcPr>
          <w:p w:rsidR="0065421E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223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rPr>
          <w:trHeight w:val="369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21E" w:rsidRPr="00347016" w:rsidTr="005A3C92"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волейболу.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21E" w:rsidRPr="00347016" w:rsidTr="005A3C92"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по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бадминтон.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rPr>
          <w:trHeight w:val="401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соревнованиям по легкоатлетической эстафете. 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21E" w:rsidRPr="00347016" w:rsidTr="005A3C92">
        <w:trPr>
          <w:trHeight w:val="407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легкой атлетике.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299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 w:rsidR="005A3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городским соревнованиям  «Школа безопасности»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314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rPr>
          <w:trHeight w:val="365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легкой атлетике.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21E" w:rsidRPr="00347016" w:rsidTr="005A3C92">
        <w:trPr>
          <w:trHeight w:val="330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 w:rsidR="005A3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городским </w:t>
            </w: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  <w:r w:rsidR="005A3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="005A3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спасатель</w:t>
            </w: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5E40" w:rsidRPr="00347016" w:rsidTr="005A3C92">
        <w:trPr>
          <w:trHeight w:val="330"/>
        </w:trPr>
        <w:tc>
          <w:tcPr>
            <w:tcW w:w="534" w:type="dxa"/>
          </w:tcPr>
          <w:p w:rsidR="00155E40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55E40" w:rsidRPr="00347016" w:rsidRDefault="00155E40" w:rsidP="00654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155E40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8D7901" w:rsidRPr="008D7901" w:rsidRDefault="008D7901" w:rsidP="00C607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8D7901" w:rsidRPr="008D7901" w:rsidSect="00685D99">
      <w:type w:val="continuous"/>
      <w:pgSz w:w="11906" w:h="16838" w:code="9"/>
      <w:pgMar w:top="851" w:right="566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926A1"/>
    <w:multiLevelType w:val="multilevel"/>
    <w:tmpl w:val="62AA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943442"/>
    <w:multiLevelType w:val="hybridMultilevel"/>
    <w:tmpl w:val="0D885B2C"/>
    <w:lvl w:ilvl="0" w:tplc="F9AE23F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6D57AE"/>
    <w:multiLevelType w:val="hybridMultilevel"/>
    <w:tmpl w:val="B5BEBB8C"/>
    <w:lvl w:ilvl="0" w:tplc="7AB4AC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321756"/>
    <w:multiLevelType w:val="multilevel"/>
    <w:tmpl w:val="C256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C559D"/>
    <w:rsid w:val="000270F1"/>
    <w:rsid w:val="00093720"/>
    <w:rsid w:val="00104DFB"/>
    <w:rsid w:val="00155E40"/>
    <w:rsid w:val="002C190B"/>
    <w:rsid w:val="002C559D"/>
    <w:rsid w:val="0033514B"/>
    <w:rsid w:val="00336A0D"/>
    <w:rsid w:val="00347016"/>
    <w:rsid w:val="003D2AAE"/>
    <w:rsid w:val="00571166"/>
    <w:rsid w:val="005A3C92"/>
    <w:rsid w:val="005B0BAD"/>
    <w:rsid w:val="0065421E"/>
    <w:rsid w:val="00676D21"/>
    <w:rsid w:val="00685D99"/>
    <w:rsid w:val="006C08AC"/>
    <w:rsid w:val="006C1E26"/>
    <w:rsid w:val="006D5B82"/>
    <w:rsid w:val="007A3B89"/>
    <w:rsid w:val="00803739"/>
    <w:rsid w:val="00813B85"/>
    <w:rsid w:val="008D312D"/>
    <w:rsid w:val="008D7901"/>
    <w:rsid w:val="00B00667"/>
    <w:rsid w:val="00B03530"/>
    <w:rsid w:val="00B94B19"/>
    <w:rsid w:val="00BC240B"/>
    <w:rsid w:val="00C6075F"/>
    <w:rsid w:val="00C72767"/>
    <w:rsid w:val="00C9729A"/>
    <w:rsid w:val="00CD4FAA"/>
    <w:rsid w:val="00CE11EA"/>
    <w:rsid w:val="00D00B75"/>
    <w:rsid w:val="00D6557B"/>
    <w:rsid w:val="00E43A3A"/>
    <w:rsid w:val="00E71718"/>
    <w:rsid w:val="00E7265A"/>
    <w:rsid w:val="00F32E57"/>
    <w:rsid w:val="00F9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7901"/>
  </w:style>
  <w:style w:type="paragraph" w:styleId="a3">
    <w:name w:val="Normal (Web)"/>
    <w:basedOn w:val="a"/>
    <w:uiPriority w:val="99"/>
    <w:unhideWhenUsed/>
    <w:rsid w:val="008D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7901"/>
    <w:rPr>
      <w:i/>
      <w:iCs/>
    </w:rPr>
  </w:style>
  <w:style w:type="table" w:styleId="a5">
    <w:name w:val="Table Grid"/>
    <w:basedOn w:val="a1"/>
    <w:uiPriority w:val="59"/>
    <w:rsid w:val="00BC2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53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D312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43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7901"/>
  </w:style>
  <w:style w:type="paragraph" w:styleId="a3">
    <w:name w:val="Normal (Web)"/>
    <w:basedOn w:val="a"/>
    <w:uiPriority w:val="99"/>
    <w:unhideWhenUsed/>
    <w:rsid w:val="008D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7901"/>
    <w:rPr>
      <w:i/>
      <w:iCs/>
    </w:rPr>
  </w:style>
  <w:style w:type="table" w:styleId="a5">
    <w:name w:val="Table Grid"/>
    <w:basedOn w:val="a1"/>
    <w:uiPriority w:val="59"/>
    <w:rsid w:val="00BC2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7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</cp:lastModifiedBy>
  <cp:revision>24</cp:revision>
  <cp:lastPrinted>2021-10-23T12:18:00Z</cp:lastPrinted>
  <dcterms:created xsi:type="dcterms:W3CDTF">2019-06-18T06:42:00Z</dcterms:created>
  <dcterms:modified xsi:type="dcterms:W3CDTF">2021-12-04T18:31:00Z</dcterms:modified>
</cp:coreProperties>
</file>